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华文中宋" w:hAnsi="华文中宋" w:eastAsia="华文中宋" w:cs="华文中宋"/>
          <w:b/>
          <w:bCs w:val="0"/>
          <w:spacing w:val="-10"/>
          <w:w w:val="90"/>
          <w:sz w:val="44"/>
          <w:szCs w:val="44"/>
          <w:lang w:val="en-US"/>
        </w:rPr>
      </w:pPr>
      <w:r>
        <w:rPr>
          <w:rFonts w:hint="eastAsia" w:ascii="华文中宋" w:hAnsi="华文中宋" w:eastAsia="华文中宋" w:cs="FZDBSJW--GB1-0"/>
          <w:b/>
          <w:bCs w:val="0"/>
          <w:spacing w:val="-10"/>
          <w:w w:val="90"/>
          <w:kern w:val="0"/>
          <w:sz w:val="44"/>
          <w:szCs w:val="44"/>
          <w:lang w:val="en-US" w:eastAsia="zh-CN" w:bidi="ar"/>
        </w:rPr>
        <w:t>内蒙古建筑职业技术学院</w:t>
      </w:r>
      <w:r>
        <w:rPr>
          <w:rFonts w:hint="eastAsia" w:ascii="华文中宋" w:hAnsi="华文中宋" w:eastAsia="华文中宋" w:cs="华文中宋"/>
          <w:b/>
          <w:bCs w:val="0"/>
          <w:spacing w:val="-10"/>
          <w:w w:val="90"/>
          <w:kern w:val="2"/>
          <w:sz w:val="44"/>
          <w:szCs w:val="44"/>
          <w:lang w:val="en-US" w:eastAsia="zh-CN" w:bidi="ar"/>
        </w:rPr>
        <w:t>学生学籍管理规定</w:t>
      </w:r>
    </w:p>
    <w:p>
      <w:pPr>
        <w:keepNext w:val="0"/>
        <w:keepLines w:val="0"/>
        <w:widowControl w:val="0"/>
        <w:suppressLineNumbers w:val="0"/>
        <w:spacing w:before="0" w:beforeAutospacing="0" w:after="0" w:afterAutospacing="0" w:line="600" w:lineRule="exact"/>
        <w:ind w:left="0" w:right="0"/>
        <w:jc w:val="center"/>
        <w:rPr>
          <w:rFonts w:hint="eastAsia" w:ascii="华文中宋" w:hAnsi="华文中宋" w:eastAsia="华文中宋" w:cs="华文中宋"/>
          <w:b/>
          <w:bCs w:val="0"/>
          <w:w w:val="90"/>
          <w:sz w:val="40"/>
          <w:szCs w:val="40"/>
          <w:lang w:val="en-US"/>
        </w:rPr>
      </w:pP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第一章  总  则</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第一条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为了维护学校正常的教育教学和生活秩序，保障学生合法权益，促进学生德、智、体、美全面发展，根据国家教育部颁发的《普通高等学校学生管理规定》，结合我校实际，特制定本办法。</w:t>
      </w:r>
    </w:p>
    <w:p>
      <w:pPr>
        <w:keepNext w:val="0"/>
        <w:keepLines w:val="0"/>
        <w:widowControl w:val="0"/>
        <w:suppressLineNumbers w:val="0"/>
        <w:spacing w:before="0" w:beforeAutospacing="0" w:after="0" w:afterAutospacing="0"/>
        <w:ind w:left="0" w:right="0" w:firstLine="601" w:firstLineChars="187"/>
        <w:jc w:val="both"/>
        <w:rPr>
          <w:rFonts w:hint="eastAsia" w:ascii="宋体" w:hAnsi="Times New Roman" w:eastAsia="宋体" w:cs="宋体"/>
          <w:sz w:val="32"/>
          <w:szCs w:val="32"/>
          <w:lang w:val="en-US"/>
        </w:rPr>
      </w:pPr>
      <w:r>
        <w:rPr>
          <w:rFonts w:hint="eastAsia" w:ascii="仿宋_GB2312" w:hAnsi="宋体" w:eastAsia="仿宋_GB2312" w:cs="仿宋_GB2312"/>
          <w:b/>
          <w:bCs w:val="0"/>
          <w:kern w:val="2"/>
          <w:sz w:val="32"/>
          <w:szCs w:val="32"/>
          <w:lang w:val="en-US" w:eastAsia="zh-CN" w:bidi="ar"/>
        </w:rPr>
        <w:t>第二条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本办法适用于学校对接受普通高等学历教育学生的管理。</w:t>
      </w:r>
    </w:p>
    <w:p>
      <w:pPr>
        <w:keepNext w:val="0"/>
        <w:keepLines w:val="0"/>
        <w:widowControl w:val="0"/>
        <w:suppressLineNumbers w:val="0"/>
        <w:spacing w:before="0" w:beforeAutospacing="0" w:after="0" w:afterAutospacing="0"/>
        <w:ind w:left="0" w:right="0" w:firstLine="601" w:firstLineChars="187"/>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widowControl w:val="0"/>
        <w:suppressLineNumbers w:val="0"/>
        <w:spacing w:before="0" w:beforeAutospacing="0" w:after="0" w:afterAutospacing="0"/>
        <w:ind w:left="0" w:right="0" w:firstLine="601" w:firstLineChars="187"/>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第二章  学生的权利与义务</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学生在校期间依法享有下列权利：</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⒈ 参加学校教育教学计划安排的各项活动，使用学校提供的教育教学资源；</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⒉ 参加社会实践、志愿服务、勤工助学、文娱体育及科技文化创新等活动，获得就业创业指导和服务；</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⒊ 申请奖学金、助学金及助学贷款；</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⒋ 在思想品德、学业成绩等方面获得公正评价，完成学校规定学业后获得相应的学历证书；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⒌ 法律、法规规定的其他权利。</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学生在校期间依法履行下列义务：</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⒈ 遵守宪法、法律、法规；</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⒉ 遵守学校章程和规章制度；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⒊ 恪守学术道德，完成规定学业；</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⒋ 按规定缴纳学费及相关费用，履行获得奖助学金的相应义务；</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⒌ 遵守学生行为规范，尊敬师长，养成良好的思想品德和行为习惯；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⒍ 法律、法规及学校章程规定的其他义务。</w:t>
      </w: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第三章  学籍与成绩管理</w:t>
      </w:r>
    </w:p>
    <w:p>
      <w:pPr>
        <w:keepNext w:val="0"/>
        <w:keepLines w:val="0"/>
        <w:widowControl w:val="0"/>
        <w:suppressLineNumbers w:val="0"/>
        <w:spacing w:before="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第一节  入学与注册</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第七条</w:t>
      </w:r>
      <w:r>
        <w:rPr>
          <w:rFonts w:hint="eastAsia" w:ascii="宋体" w:hAnsi="宋体" w:eastAsia="宋体" w:cs="宋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按照国家招生规定录取的新生，持录取通知书，按照学校有关要求和规定的期限到学校办理入学手续。因故不能按时入学者，应当向学校请假。</w:t>
      </w:r>
      <w:r>
        <w:rPr>
          <w:rFonts w:hint="eastAsia" w:ascii="仿宋_GB2312" w:hAnsi="宋体" w:eastAsia="仿宋_GB2312" w:cs="仿宋_GB2312"/>
          <w:kern w:val="2"/>
          <w:sz w:val="32"/>
          <w:szCs w:val="32"/>
          <w:lang w:val="en-US" w:eastAsia="zh-CN" w:bidi="ar"/>
        </w:rPr>
        <w:t>请假期限一般不得超过两周，</w:t>
      </w:r>
      <w:r>
        <w:rPr>
          <w:rFonts w:hint="eastAsia" w:ascii="仿宋_GB2312" w:hAnsi="Times New Roman" w:eastAsia="仿宋_GB2312" w:cs="仿宋_GB2312"/>
          <w:kern w:val="2"/>
          <w:sz w:val="32"/>
          <w:szCs w:val="32"/>
          <w:lang w:val="en-US" w:eastAsia="zh-CN" w:bidi="ar"/>
        </w:rPr>
        <w:t>未请假或请假逾期者，除因不可抗力等正当事由以外，视为放弃入学资格。</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第八条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第九条</w:t>
      </w:r>
      <w:r>
        <w:rPr>
          <w:rFonts w:hint="eastAsia" w:ascii="宋体" w:hAnsi="宋体" w:eastAsia="宋体" w:cs="宋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生入学后，我校在三个月内按照招生规定、体检标准进行复查。新生进行体检复查患有疾病者，经学校指定医疗单位证明，短期治疗可达到健康标准的，由本人申请，医务室签署意见，二级学院同意，教务处审核，报请主管校长批准，暂不予注册，可保留入学资格一年。保留入学资格的学生应到教务处办理手续，回家治疗，否则取消其保留的入学资格。</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保留入学资格的学生，必须在下一学年新生入学前一个月向所在二级学院申请复学，并附旗（县）级以上医院诊断证明，寄交二级学院办公室，经二级学院及学校医务室审查同意后，通知学生到校复查，复查合格者，经教务处批准，随新生办理入学手续。如原录取专业未招生，由学校征求本人意见后转入相近专业学习。复查不合格或逾期不办理入学手续者，取消其入学资格。</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第十条</w:t>
      </w:r>
      <w:r>
        <w:rPr>
          <w:rFonts w:hint="eastAsia" w:ascii="宋体" w:hAnsi="宋体" w:eastAsia="宋体" w:cs="宋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每学期开学时，在校学生必须按时缴纳学杂费，并持学生证到所在二级学院办公室办理注册手续。未按照规定缴纳相关费用者，不予注册。因故不能如期注册者，必须事先履行请假手续，未经请假逾期两周不注册者，按自动退学处理。</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学生入学时按照入学时间、专业等确定学号。学号在学生毕业离校前不能更改。新生入学按专业编班后，由所在二级学院为每班指定辅导员（班主任），辅导员（班主任）与任课教师配合，了解学生学习情况，指导学生上课和实习。</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第二节  课程修习、考核与成绩记载</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第十二条</w:t>
      </w:r>
      <w:r>
        <w:rPr>
          <w:rFonts w:hint="eastAsia" w:ascii="方正宋黑简体" w:hAnsi="宋体" w:eastAsia="黑体" w:cs="方正宋黑简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学生入学后，须仔细了解本专业人才培养方案（教学计划）的内容和要求。学生必须参加学校教育教学计划规定的课程和各种教育教学环节（包括实验实训、课程设计、毕业设计、毕业论文等实践性教学环节，以下统称课程）的修习和考核，课程考核成绩（即课程考核总评成绩）记入成绩册，并归入本人档案。</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第十三条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学生必须按规定完成修习，接受考核和成绩评定。课程考核包括平时考核和结课考核两部分，平时考核和结课考核的方式、要求在课程标准中有明确规定，课程不同其方式、要求也不同。</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第十四条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平时考核的方式是以学生参加课程学习过程中的态度、作业情况、阶段性测验等方面作为考核因素进行的考核。</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第十五条</w:t>
      </w:r>
      <w:r>
        <w:rPr>
          <w:rFonts w:hint="eastAsia" w:ascii="宋体" w:hAnsi="宋体" w:eastAsia="宋体" w:cs="宋体"/>
          <w:kern w:val="2"/>
          <w:sz w:val="32"/>
          <w:szCs w:val="32"/>
          <w:lang w:val="en-US" w:eastAsia="zh-CN" w:bidi="ar"/>
        </w:rPr>
        <w:t xml:space="preserve"> </w:t>
      </w:r>
      <w:r>
        <w:rPr>
          <w:rFonts w:hint="eastAsia" w:ascii="宋体" w:hAnsi="宋体" w:eastAsia="宋体" w:cs="宋体"/>
          <w:b/>
          <w:bCs w:val="0"/>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结课考核方式是在课程结束时进行的一次性考核，分为考试和考查两种方式，分别对应考试课和考查课两种课程。考试课或考查课的结课考核方法针对不同课程的特点采取闭卷、开卷、口试或实际操作等形式。结课考核的方式和方法，在人才培养方案（教学计划）和课程标准中有明确规定，由任课教师开课时通知学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第十六条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成绩记载办法：</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课程考核成绩以总评成绩记载，总评成绩由平时考核成绩与结课考核成绩综合评定产生。</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考试课程成绩按百分制记分（60分及格）。考查课程按优秀、良好、中等、及格、不及格五级分制记分，其对应分值分别90—100分为优秀,80—89分为良好， 70—79分为中等，60—69分为及格，60分以下为不及格。</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pacing w:val="-4"/>
          <w:sz w:val="32"/>
          <w:szCs w:val="32"/>
          <w:lang w:val="en-US"/>
        </w:rPr>
      </w:pPr>
      <w:r>
        <w:rPr>
          <w:rFonts w:hint="eastAsia" w:ascii="仿宋_GB2312" w:hAnsi="宋体" w:eastAsia="仿宋_GB2312" w:cs="仿宋_GB2312"/>
          <w:kern w:val="2"/>
          <w:sz w:val="32"/>
          <w:szCs w:val="32"/>
          <w:lang w:val="en-US" w:eastAsia="zh-CN" w:bidi="ar"/>
        </w:rPr>
        <w:t xml:space="preserve">⒊ </w:t>
      </w:r>
      <w:r>
        <w:rPr>
          <w:rFonts w:hint="eastAsia" w:ascii="仿宋_GB2312" w:hAnsi="宋体" w:eastAsia="仿宋_GB2312" w:cs="仿宋_GB2312"/>
          <w:spacing w:val="-4"/>
          <w:kern w:val="2"/>
          <w:sz w:val="32"/>
          <w:szCs w:val="32"/>
          <w:lang w:val="en-US" w:eastAsia="zh-CN" w:bidi="ar"/>
        </w:rPr>
        <w:t>平时考核成绩不合格，总评成绩以0分记。学生缺课累计超过该门课程教学时数三分之一，平时考核成绩不合格。</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学生考核作弊，考核成绩记为“无效”，总评成绩以0分记（视作弊情节按学生处分条例处分）；学生缺考，考核成绩以0分记。</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 按学生学习成绩管理规定，各门课程的平时考核成绩、结课考核成绩和总评成绩（即课程考核成绩）均登记在《教师教学工作手册》中。学生缺考，在相应成绩栏中注明“缺考”；学生作弊，在相应成绩栏中注明“作弊”；学生缺课超过1/3，在平时总评栏中注明“缺课时数”。</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第三节  升级、重修、留级（降级）</w:t>
      </w:r>
    </w:p>
    <w:p>
      <w:pPr>
        <w:keepNext w:val="0"/>
        <w:keepLines w:val="0"/>
        <w:widowControl w:val="0"/>
        <w:suppressLineNumbers w:val="0"/>
        <w:spacing w:before="0" w:beforeAutospacing="0" w:after="0" w:afterAutospacing="0"/>
        <w:ind w:left="0" w:right="0" w:firstLine="601" w:firstLineChars="187"/>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第十七条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学生按教学计划修完规定的课程，经考核合格，准予升级。</w:t>
      </w:r>
    </w:p>
    <w:p>
      <w:pPr>
        <w:keepNext w:val="0"/>
        <w:keepLines w:val="0"/>
        <w:widowControl w:val="0"/>
        <w:suppressLineNumbers w:val="0"/>
        <w:spacing w:before="0" w:beforeAutospacing="0" w:after="0" w:afterAutospacing="0"/>
        <w:ind w:left="0" w:right="0" w:firstLine="601" w:firstLineChars="187"/>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第十八条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总评成绩不及格的课程（考试或考查课程），须在后续学期内重修并参加重修考核。</w:t>
      </w:r>
    </w:p>
    <w:p>
      <w:pPr>
        <w:keepNext w:val="0"/>
        <w:keepLines w:val="0"/>
        <w:widowControl w:val="0"/>
        <w:suppressLineNumbers w:val="0"/>
        <w:spacing w:before="0" w:beforeAutospacing="0" w:after="0" w:afterAutospacing="0"/>
        <w:ind w:left="0" w:right="0" w:firstLine="601" w:firstLineChars="187"/>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第十九条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留（降）级</w:t>
      </w:r>
    </w:p>
    <w:p>
      <w:pPr>
        <w:keepNext w:val="0"/>
        <w:keepLines w:val="0"/>
        <w:widowControl w:val="0"/>
        <w:suppressLineNumbers w:val="0"/>
        <w:spacing w:before="0" w:beforeAutospacing="0" w:after="0" w:afterAutospacing="0"/>
        <w:ind w:left="0" w:right="0" w:firstLine="598" w:firstLineChars="187"/>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学生自愿申请留（降）级的，由学生本人提出申请，经二级学院审查同意，报教务处审定，上报主管校长批准后办理留（降）级手续。</w:t>
      </w:r>
    </w:p>
    <w:p>
      <w:pPr>
        <w:keepNext w:val="0"/>
        <w:keepLines w:val="0"/>
        <w:widowControl w:val="0"/>
        <w:suppressLineNumbers w:val="0"/>
        <w:spacing w:before="0" w:beforeAutospacing="0" w:after="0" w:afterAutospacing="0"/>
        <w:ind w:left="0" w:right="0" w:firstLine="601" w:firstLineChars="187"/>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留（降）级期间，需缴纳相关费用，且不享受各类奖助学金。</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 xml:space="preserve">第四节  </w:t>
      </w:r>
      <w:bookmarkStart w:id="0" w:name="_GoBack"/>
      <w:r>
        <w:rPr>
          <w:rFonts w:hint="eastAsia" w:ascii="楷体" w:hAnsi="楷体" w:eastAsia="楷体" w:cs="楷体"/>
          <w:b/>
          <w:kern w:val="2"/>
          <w:sz w:val="32"/>
          <w:szCs w:val="32"/>
          <w:lang w:val="en-US" w:eastAsia="zh-CN" w:bidi="ar"/>
        </w:rPr>
        <w:t>转专业</w:t>
      </w:r>
      <w:bookmarkEnd w:id="0"/>
      <w:r>
        <w:rPr>
          <w:rFonts w:hint="eastAsia" w:ascii="楷体" w:hAnsi="楷体" w:eastAsia="楷体" w:cs="楷体"/>
          <w:b/>
          <w:kern w:val="2"/>
          <w:sz w:val="32"/>
          <w:szCs w:val="32"/>
          <w:lang w:val="en-US" w:eastAsia="zh-CN" w:bidi="ar"/>
        </w:rPr>
        <w:t>与转学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第二十一条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根据《内蒙古自治区高等学校在校生转学暂行规定》学生有下列情况之一的，允许转专业、转学: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学生确有专长，并有相关成果证明，转专业、转学更能发挥其特长；</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pacing w:val="-10"/>
          <w:sz w:val="32"/>
          <w:szCs w:val="32"/>
          <w:lang w:val="en-US"/>
        </w:rPr>
      </w:pPr>
      <w:r>
        <w:rPr>
          <w:rFonts w:hint="eastAsia" w:ascii="仿宋_GB2312" w:hAnsi="宋体" w:eastAsia="仿宋_GB2312" w:cs="仿宋_GB2312"/>
          <w:kern w:val="2"/>
          <w:sz w:val="32"/>
          <w:szCs w:val="32"/>
          <w:lang w:val="en-US" w:eastAsia="zh-CN" w:bidi="ar"/>
        </w:rPr>
        <w:t xml:space="preserve">⒉ </w:t>
      </w:r>
      <w:r>
        <w:rPr>
          <w:rFonts w:hint="eastAsia" w:ascii="仿宋_GB2312" w:hAnsi="宋体" w:eastAsia="仿宋_GB2312" w:cs="仿宋_GB2312"/>
          <w:spacing w:val="-10"/>
          <w:kern w:val="2"/>
          <w:sz w:val="32"/>
          <w:szCs w:val="32"/>
          <w:lang w:val="en-US" w:eastAsia="zh-CN" w:bidi="ar"/>
        </w:rPr>
        <w:t>学生在校期间并在转专业允许时间内，创新创业奖励学分达到4分及以上的，可以通过本人申请转入相关专业学习；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学生入学后发现某种疾病或者生理缺陷，经学校指定医疗部门诊断证明不适合在原主修专业学习，但尚能在本校或其它高等院校其他专业学习；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经学校认定，学生确有某种特殊困难，</w:t>
      </w:r>
      <w:r>
        <w:rPr>
          <w:rFonts w:hint="eastAsia" w:ascii="仿宋_GB2312" w:hAnsi="宋体" w:eastAsia="仿宋_GB2312" w:cs="仿宋_GB2312"/>
          <w:kern w:val="0"/>
          <w:sz w:val="32"/>
          <w:szCs w:val="32"/>
          <w:lang w:val="en-US" w:eastAsia="zh-CN" w:bidi="ar"/>
        </w:rPr>
        <w:t>不转专业或不转学则无法继续学习；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 学生休学后原所修专业已不再招生。</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根据社会对人才需求情况的发展变化，必要时学校可以适当调整</w:t>
      </w:r>
      <w:r>
        <w:rPr>
          <w:rFonts w:hint="eastAsia" w:ascii="仿宋_GB2312" w:hAnsi="宋体" w:eastAsia="仿宋_GB2312" w:cs="仿宋_GB2312"/>
          <w:kern w:val="0"/>
          <w:sz w:val="32"/>
          <w:szCs w:val="32"/>
          <w:lang w:val="en-US" w:eastAsia="zh-CN" w:bidi="ar"/>
        </w:rPr>
        <w:t>部分学生的专业</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第二十二条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学生转专业应在第一学期末办理。由学生本人提出申请，拟转入专业二级学院审查同意，报教务处和主管校长批准。</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第二十三条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转学由学生本人提出申请，说明理由，经所在学校和拟转入学校同意，由转入学校负责审核转学条件及相关证明，认为符合本校培养要求且学校有培养能力的，经学校校长办公会或者专题会议研究决定，可以转入，并在转学完成后3个月内，由转入学校报所在地省级教育行政部门备案。</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第二十四条</w:t>
      </w:r>
      <w:r>
        <w:rPr>
          <w:rFonts w:hint="eastAsia" w:ascii="楷体_GB2312" w:hAnsi="宋体" w:eastAsia="楷体_GB2312" w:cs="楷体_GB2312"/>
          <w:b/>
          <w:bCs w:val="0"/>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有下列情况之一，不得转学：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入学未满一学期或者毕业前一年的；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高考成绩低于拟转入学校相关专业同一生源地相应年份录取成绩的；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由低学历层次转为高学历层次的；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以定向就业招生录取的；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 委托培养，或有特殊要求的（如预科生、民族班、享受招生优惠政策等）；</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⒍ 特殊招生类型（五年一贯制、三二分段制等）；</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⒎ 无正当转学理由的。</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第二十五条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学生转专业后须修满转入专业教学计划规定的课程和学分方可毕业。转专业以前已取得的必修课学分，如果相应课程同于或高于转入专业培养计划规定的课程层次，则转专业后学分仍然有效，若低于转入专业相应课程的层次要求则学分无效，必须重修。</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第二十六条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学生转学后的要求同第二十五条。</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第五节  休学、停学与复学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第二十七条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允许学生分阶段完成学业。学生有下列情况之一，应予休学：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因伤、病经指定医院证明，须停课治疗，休养占一学期总学时三分之一以上；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因某种特殊原因，本人申请或学校认为必须休学。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在校期间参与创新创业，需要休学的。</w:t>
      </w:r>
    </w:p>
    <w:p>
      <w:pPr>
        <w:keepNext w:val="0"/>
        <w:keepLines w:val="0"/>
        <w:widowControl w:val="0"/>
        <w:suppressLineNumbers w:val="0"/>
        <w:spacing w:before="0" w:beforeAutospacing="0" w:after="0" w:afterAutospacing="0"/>
        <w:ind w:left="0" w:right="0" w:firstLine="803" w:firstLineChars="25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第二十八条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学生休学以一年（连续两学期）为期限；</w:t>
      </w:r>
    </w:p>
    <w:p>
      <w:pPr>
        <w:keepNext w:val="0"/>
        <w:keepLines w:val="0"/>
        <w:widowControl w:val="0"/>
        <w:suppressLineNumbers w:val="0"/>
        <w:spacing w:before="0" w:beforeAutospacing="0" w:after="0" w:afterAutospacing="0"/>
        <w:ind w:left="0" w:right="0" w:firstLine="800" w:firstLineChars="25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因病经学校同意并报教务处办理续休学手续，可连续休学两年，但累计休学时间不得超过两年。</w:t>
      </w:r>
    </w:p>
    <w:p>
      <w:pPr>
        <w:keepNext w:val="0"/>
        <w:keepLines w:val="0"/>
        <w:widowControl w:val="0"/>
        <w:suppressLineNumbers w:val="0"/>
        <w:spacing w:before="0" w:beforeAutospacing="0" w:after="0" w:afterAutospacing="0"/>
        <w:ind w:left="0" w:right="0" w:firstLine="800" w:firstLineChars="25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w:t>
      </w:r>
      <w:r>
        <w:rPr>
          <w:rFonts w:hint="default" w:ascii="Times New Roman" w:hAnsi="Times New Roman" w:eastAsia="宋体" w:cs="Times New Roman"/>
          <w:kern w:val="2"/>
          <w:sz w:val="21"/>
          <w:szCs w:val="24"/>
          <w:lang w:val="en-US" w:eastAsia="zh-CN" w:bidi="ar"/>
        </w:rPr>
        <w:t xml:space="preserve"> </w:t>
      </w:r>
      <w:r>
        <w:rPr>
          <w:rFonts w:hint="eastAsia" w:ascii="仿宋_GB2312" w:hAnsi="宋体" w:eastAsia="仿宋_GB2312" w:cs="仿宋_GB2312"/>
          <w:kern w:val="2"/>
          <w:sz w:val="32"/>
          <w:szCs w:val="32"/>
          <w:lang w:val="en-US" w:eastAsia="zh-CN" w:bidi="ar"/>
        </w:rPr>
        <w:t>新生和在校学生应征参加中国人民解放军（含中国人民武装警察部队），学校应当保留其入学资格或者学籍至退役后2年。</w:t>
      </w:r>
    </w:p>
    <w:p>
      <w:pPr>
        <w:keepNext w:val="0"/>
        <w:keepLines w:val="0"/>
        <w:widowControl w:val="0"/>
        <w:suppressLineNumbers w:val="0"/>
        <w:spacing w:before="0" w:beforeAutospacing="0" w:after="0" w:afterAutospacing="0"/>
        <w:ind w:left="0" w:right="0" w:firstLine="800" w:firstLineChars="25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⒊ </w:t>
      </w:r>
      <w:r>
        <w:rPr>
          <w:rFonts w:hint="eastAsia" w:ascii="仿宋_GB2312" w:hAnsi="Times New Roman" w:eastAsia="仿宋_GB2312" w:cs="仿宋_GB2312"/>
          <w:kern w:val="2"/>
          <w:sz w:val="32"/>
          <w:szCs w:val="32"/>
          <w:lang w:val="en-US" w:eastAsia="zh-CN" w:bidi="ar"/>
        </w:rPr>
        <w:t>参与创新创业</w:t>
      </w:r>
      <w:r>
        <w:rPr>
          <w:rFonts w:hint="eastAsia" w:ascii="仿宋_GB2312" w:hAnsi="宋体" w:eastAsia="仿宋_GB2312" w:cs="仿宋_GB2312"/>
          <w:kern w:val="2"/>
          <w:sz w:val="32"/>
          <w:szCs w:val="32"/>
          <w:lang w:val="en-US" w:eastAsia="zh-CN" w:bidi="ar"/>
        </w:rPr>
        <w:t>学生可根据实际情况提出申请，经二级学院同意报教务处审批，适当放宽休学年限，但最长不得超过三年。</w:t>
      </w:r>
    </w:p>
    <w:p>
      <w:pPr>
        <w:keepNext w:val="0"/>
        <w:keepLines w:val="0"/>
        <w:widowControl w:val="0"/>
        <w:suppressLineNumbers w:val="0"/>
        <w:spacing w:before="0" w:beforeAutospacing="0" w:after="0" w:afterAutospacing="0"/>
        <w:ind w:left="0" w:right="0" w:firstLine="800" w:firstLineChars="25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休学期为连续两个学期，学期中休学，当学期算休学一学期。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第二十九条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申请休学的学生应填写《休学审批表》，附相关证明，经二级学院审查同意，报教务处批准后办理休学手续。</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0"/>
          <w:sz w:val="32"/>
          <w:szCs w:val="32"/>
          <w:lang w:val="en-US" w:eastAsia="zh-CN" w:bidi="ar"/>
        </w:rPr>
        <w:t>休学学生的有关问题，按下列规定办理</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学生休学期间，学校为其保留学籍，但不享受在校学习学生待遇。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因病休学的学生，应回家疗养，医疗费按国家及学校的有关规定处理。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学校不对学生休学期间发生的事故负责。</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pacing w:val="-4"/>
          <w:sz w:val="32"/>
          <w:szCs w:val="32"/>
          <w:lang w:val="en-US"/>
        </w:rPr>
      </w:pPr>
      <w:r>
        <w:rPr>
          <w:rFonts w:hint="eastAsia" w:ascii="仿宋_GB2312" w:hAnsi="宋体" w:eastAsia="仿宋_GB2312" w:cs="仿宋_GB2312"/>
          <w:b/>
          <w:bCs w:val="0"/>
          <w:kern w:val="2"/>
          <w:sz w:val="32"/>
          <w:szCs w:val="32"/>
          <w:lang w:val="en-US" w:eastAsia="zh-CN" w:bidi="ar"/>
        </w:rPr>
        <w:t>第三十一条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spacing w:val="-4"/>
          <w:kern w:val="2"/>
          <w:sz w:val="32"/>
          <w:szCs w:val="32"/>
          <w:lang w:val="en-US" w:eastAsia="zh-CN" w:bidi="ar"/>
        </w:rPr>
        <w:t>学生因某种特殊原因须中途停学，但又不符合休学条件，经本人申请，二级学院签署意见，教务处审核，主管校长批准，可保留学籍一年。保留学籍期满不办理复学手续者，取消学籍。保留学籍的学生不享受在校生和休学学生待遇；保留学籍的学生必须按学校的有关规定缴纳费用。</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第三十二条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学生复学按下列规定办理：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学生休学期满，应于复学学期开学前一个月，向二级学院申请复学并填写《学生复学审批表》，经二级学院审查同意，教务处审批并办理复学手续。二级学院接到复学通知后，安排学生复学。复学的学生原则上随原专业下一年级学习。如果原专业未招生，由二级学院提出意见，教务处批准，到相近专业学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因病休学的学生，休学期满，必须在复学学期开学前一个月，持旗（县）以上医院诊断证明，经学校医务室复查确已恢复健康，向二级学院申请复学并填写《学生复学审批表》，经二级学院审查同意，教务处审批并办理复学手续。</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休学期满，未按期办理复学手续，经二级学院提出报告，教务处审核，报主管校长审批，按自动退学处理。注销学籍后，由所在二级学院通知学生。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第三十三条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学生在休学期间，保留学籍，不得报考其他院校，其间如有严重违法乱纪行为，取消复学资格，按自动退学处理。</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第六节  退学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第三十四条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学生有下列情况之一的，应予以退学：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学业成绩未达到学校要求或者在学校规定的学习年限内未完成学业的；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休学、保留学籍期满，在学校规定期限内未提出复学申请或者申请复学经复查不合格的；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因病需休学而拒不休学的，且在一学年内缺课超过该学年总学时三分之一。</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经学校指定医院诊断，患有疾病或者意外伤残无法继续在校学习；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pacing w:val="-6"/>
          <w:sz w:val="32"/>
          <w:szCs w:val="32"/>
          <w:lang w:val="en-US"/>
        </w:rPr>
      </w:pPr>
      <w:r>
        <w:rPr>
          <w:rFonts w:hint="eastAsia" w:ascii="仿宋_GB2312" w:hAnsi="宋体" w:eastAsia="仿宋_GB2312" w:cs="仿宋_GB2312"/>
          <w:kern w:val="2"/>
          <w:sz w:val="32"/>
          <w:szCs w:val="32"/>
          <w:lang w:val="en-US" w:eastAsia="zh-CN" w:bidi="ar"/>
        </w:rPr>
        <w:t xml:space="preserve">⒌ </w:t>
      </w:r>
      <w:r>
        <w:rPr>
          <w:rFonts w:hint="eastAsia" w:ascii="仿宋_GB2312" w:hAnsi="宋体" w:eastAsia="仿宋_GB2312" w:cs="仿宋_GB2312"/>
          <w:spacing w:val="-6"/>
          <w:kern w:val="2"/>
          <w:sz w:val="32"/>
          <w:szCs w:val="32"/>
          <w:lang w:val="en-US" w:eastAsia="zh-CN" w:bidi="ar"/>
        </w:rPr>
        <w:t>未经批准连续两周未参加学校规定的教学活动的；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pacing w:val="-10"/>
          <w:sz w:val="32"/>
          <w:szCs w:val="32"/>
          <w:lang w:val="en-US"/>
        </w:rPr>
      </w:pPr>
      <w:r>
        <w:rPr>
          <w:rFonts w:hint="eastAsia" w:ascii="仿宋_GB2312" w:hAnsi="宋体" w:eastAsia="仿宋_GB2312" w:cs="仿宋_GB2312"/>
          <w:kern w:val="2"/>
          <w:sz w:val="32"/>
          <w:szCs w:val="32"/>
          <w:lang w:val="en-US" w:eastAsia="zh-CN" w:bidi="ar"/>
        </w:rPr>
        <w:t xml:space="preserve">⒍ </w:t>
      </w:r>
      <w:r>
        <w:rPr>
          <w:rFonts w:hint="eastAsia" w:ascii="仿宋_GB2312" w:hAnsi="宋体" w:eastAsia="仿宋_GB2312" w:cs="仿宋_GB2312"/>
          <w:spacing w:val="-10"/>
          <w:kern w:val="2"/>
          <w:sz w:val="32"/>
          <w:szCs w:val="32"/>
          <w:lang w:val="en-US" w:eastAsia="zh-CN" w:bidi="ar"/>
        </w:rPr>
        <w:t>超过学校规定期限未注册而又未履行暂缓注册手续的；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⒎ 考试严重违纪；</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⒏ 一学期缺课超过50学时；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⒐ 本人申请退学，经说服教育无效。</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pacing w:val="-10"/>
          <w:sz w:val="32"/>
          <w:szCs w:val="32"/>
          <w:lang w:val="en-US"/>
        </w:rPr>
      </w:pPr>
      <w:r>
        <w:rPr>
          <w:rFonts w:hint="eastAsia" w:ascii="仿宋_GB2312" w:hAnsi="宋体" w:eastAsia="仿宋_GB2312" w:cs="仿宋_GB2312"/>
          <w:b/>
          <w:bCs w:val="0"/>
          <w:kern w:val="2"/>
          <w:sz w:val="32"/>
          <w:szCs w:val="32"/>
          <w:lang w:val="en-US" w:eastAsia="zh-CN" w:bidi="ar"/>
        </w:rPr>
        <w:t>第三十五条</w:t>
      </w:r>
      <w:r>
        <w:rPr>
          <w:rFonts w:hint="eastAsia" w:ascii="黑体" w:hAnsi="宋体" w:eastAsia="黑体" w:cs="黑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spacing w:val="-10"/>
          <w:kern w:val="2"/>
          <w:sz w:val="32"/>
          <w:szCs w:val="32"/>
          <w:lang w:val="en-US" w:eastAsia="zh-CN" w:bidi="ar"/>
        </w:rPr>
        <w:t>对学生作退学处理，由校长办公会研究决定。</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第三十六条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对学生作退学处理，按以下规定办理：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学生退学，二级学院办公室提出书面报告，填写“学生退学审批表”，二级学院院长签署意见，教务处审核后提交校长办公会研究决定，并上报自治区教育厅备案。</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⒉ 学校出具退学决定书并由</w:t>
      </w:r>
      <w:r>
        <w:rPr>
          <w:rFonts w:hint="eastAsia" w:ascii="仿宋_GB2312" w:hAnsi="宋体" w:eastAsia="仿宋_GB2312" w:cs="仿宋_GB2312"/>
          <w:kern w:val="2"/>
          <w:sz w:val="32"/>
          <w:szCs w:val="32"/>
          <w:lang w:val="en-US" w:eastAsia="zh-CN" w:bidi="ar"/>
        </w:rPr>
        <w:t>二级学院送交</w:t>
      </w:r>
      <w:r>
        <w:rPr>
          <w:rFonts w:hint="eastAsia" w:ascii="仿宋_GB2312" w:hAnsi="宋体" w:eastAsia="仿宋_GB2312" w:cs="仿宋_GB2312"/>
          <w:kern w:val="0"/>
          <w:sz w:val="32"/>
          <w:szCs w:val="32"/>
          <w:lang w:val="en-US" w:eastAsia="zh-CN" w:bidi="ar"/>
        </w:rPr>
        <w:t>退学学生</w:t>
      </w:r>
      <w:r>
        <w:rPr>
          <w:rFonts w:hint="eastAsia" w:ascii="仿宋_GB2312" w:hAnsi="宋体" w:eastAsia="仿宋_GB2312" w:cs="仿宋_GB2312"/>
          <w:kern w:val="2"/>
          <w:sz w:val="32"/>
          <w:szCs w:val="32"/>
          <w:lang w:val="en-US" w:eastAsia="zh-CN" w:bidi="ar"/>
        </w:rPr>
        <w:t>本人，同时</w:t>
      </w:r>
      <w:r>
        <w:rPr>
          <w:rFonts w:hint="eastAsia" w:ascii="仿宋_GB2312" w:hAnsi="宋体" w:eastAsia="仿宋_GB2312" w:cs="仿宋_GB2312"/>
          <w:kern w:val="0"/>
          <w:sz w:val="32"/>
          <w:szCs w:val="32"/>
          <w:lang w:val="en-US" w:eastAsia="zh-CN" w:bidi="ar"/>
        </w:rPr>
        <w:t>通知学生家长</w:t>
      </w:r>
      <w:r>
        <w:rPr>
          <w:rFonts w:hint="eastAsia" w:ascii="仿宋_GB2312" w:hAnsi="宋体" w:eastAsia="仿宋_GB2312" w:cs="仿宋_GB2312"/>
          <w:kern w:val="2"/>
          <w:sz w:val="32"/>
          <w:szCs w:val="32"/>
          <w:lang w:val="en-US" w:eastAsia="zh-CN" w:bidi="ar"/>
        </w:rPr>
        <w:t>。学生在接到学校退学通知后，须在一周内办理离校手续，离开学校。退学后出现的一切问题，学校不负任何责任。</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退学学生，按学校规定期限办理退学手续离校。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退学学生由教务处发给退学证明，对未经学校批准，擅自离校的学生取消学籍，不予发放退学证明。</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 退学的学生，均不得申请复学。</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第七节  毕业、结业与肄业</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第三十七条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在学校规定的3-6年内修学结束，由所在二级学院作出全面鉴定，并作出书面鉴定意见。对学生在校期间的政治觉悟、思想意识、道德品质、学习、劳动态度和健康状况以及学生的知识、能力、素质进行全面的评价。</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第三十八条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具有学籍的学生，德育考评合格；体育合格；学完教学计划规定的全部课程并考核合格，准予毕业，发给毕业证书。三项之一不合格者，准予结业，发给结业证书。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第三十九条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修学结束时有课程不及格（不合格）（或有留校察看处分），作结业处理，发给结业证书。凡准予结业的学生，结业后三年内，允许申请参加不及格（不合格）课程重修结课考核（或申请解除留校察看处分）；重修合格、达到毕业要求（或学校解除留校察看处分），准予以结业证书换发毕业证书，毕业时间按发证日期填写。</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第四十条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学满一学年以上退学的学生，学校颁发肄业证书。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第四十一条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学校严格按照招生时确定的办学类型和学习形式，填写、颁发学历证书。</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第四十二条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学校严格执行高等教育学历证书电子注册管理制度，每年将颁发的毕(结)业证书信息报自治区教育厅注册，并由自治区教育厅报教育部备案。</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第四十三条</w:t>
      </w:r>
      <w:r>
        <w:rPr>
          <w:rFonts w:hint="eastAsia" w:ascii="楷体_GB2312" w:hAnsi="宋体" w:eastAsia="楷体_GB2312" w:cs="楷体_GB2312"/>
          <w:b/>
          <w:bCs w:val="0"/>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按教育部、教育厅相关要求，五年制应用型本科学生专科毕业后需作专升本转段异动。对于具有专科毕业资格学生发放专科毕业证书，并作专升本转段异动，对于不符合专科毕业条件的学生，需参加学校组织的专升本转段考核，考核通过的学生作专升本转段异动，考核未通过的学生不予转段。</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第四十四条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学历证书遗失或者损坏，经本人申请，学校核实后应当出具相应的证明书。证明书与原证书具有同等效力。</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第四十五条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被开除的学生，由学校发给学习证明。学生须在学校通知一周内办理手续后离校，档案、户口退回其家庭户籍所在地。</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b/>
          <w:sz w:val="32"/>
          <w:szCs w:val="32"/>
          <w:lang w:val="en-US"/>
        </w:rPr>
      </w:pPr>
      <w:r>
        <w:rPr>
          <w:rFonts w:hint="eastAsia" w:ascii="楷体" w:hAnsi="楷体" w:eastAsia="楷体" w:cs="楷体"/>
          <w:b/>
          <w:kern w:val="2"/>
          <w:sz w:val="32"/>
          <w:szCs w:val="32"/>
          <w:lang w:val="en-US" w:eastAsia="zh-CN" w:bidi="ar"/>
        </w:rPr>
        <w:t>第八节  学籍处理程序</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第四十六条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凡涉及休学、复学或延期毕业、申请留（降）级、退学、转专业、转学等各种学籍异动，或因上学期间出国、应征入伍等影响学业正常进行以及其它涉及学生自身学业问题的情形，一律须由学生本人提出书面请求及相关证明材料，学生家长（监护人）签字同意，经辅导员（班主任）初审，二级学院院长签字审核，教务处审定，上报主管校长批准（对学生的退学处理报校长办公会审批）。</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 xml:space="preserve">第四十七条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有关学籍问题的申请、咨询、诉求的受理单位为各二级学院办公室，也可直接向学校教务处进行咨询。有关学籍问题的处理，经办单位为学生所在二级学院，审定部门为学校教务处（学籍与信息管理科），并上报主管校长批准，结果上报内蒙古自治区教育厅备案，教务处负责办理相关手续。</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各二级学院办公室负责公示和执行，负责通知辅导员（班主任）及学生本人。</w:t>
      </w: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第四章  校园秩序与课外活动</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第四十八条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学生应当共同维护校园正常秩序，保障学校环境安全、稳定，保障学生的正常学习和生活。</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第四十九条</w:t>
      </w:r>
      <w:r>
        <w:rPr>
          <w:rFonts w:hint="eastAsia" w:ascii="宋体" w:hAnsi="宋体" w:eastAsia="宋体" w:cs="宋体"/>
          <w:kern w:val="2"/>
          <w:sz w:val="32"/>
          <w:szCs w:val="32"/>
          <w:lang w:val="en-US" w:eastAsia="zh-CN" w:bidi="ar"/>
        </w:rPr>
        <w:t xml:space="preserve">  学</w:t>
      </w:r>
      <w:r>
        <w:rPr>
          <w:rFonts w:hint="eastAsia" w:ascii="仿宋_GB2312" w:hAnsi="宋体" w:eastAsia="仿宋_GB2312" w:cs="仿宋_GB2312"/>
          <w:kern w:val="2"/>
          <w:sz w:val="32"/>
          <w:szCs w:val="32"/>
          <w:lang w:val="en-US" w:eastAsia="zh-CN" w:bidi="ar"/>
        </w:rPr>
        <w:t>校建立和完善学生参与管理的组织形式，支持和保障学生依法、依章程参与学校管理。</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生应当自觉遵守公民道德规范，自觉遵守学校管理制度，创造和维护文明、整洁、优美、安全的学习和生活环境，树立安全风险防范和自我保护意识，保障自身合法权益。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学校发现学生在校内有违法行为或者严重精神疾病可能对他人造成伤害的，可以依法采取或者协助有关部门采取必要措施。</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pacing w:val="-6"/>
          <w:sz w:val="32"/>
          <w:szCs w:val="32"/>
          <w:lang w:val="en-US"/>
        </w:rPr>
      </w:pPr>
      <w:r>
        <w:rPr>
          <w:rFonts w:hint="eastAsia" w:ascii="仿宋_GB2312" w:hAnsi="宋体" w:eastAsia="仿宋_GB2312" w:cs="仿宋_GB2312"/>
          <w:b/>
          <w:bCs w:val="0"/>
          <w:kern w:val="2"/>
          <w:sz w:val="32"/>
          <w:szCs w:val="32"/>
          <w:lang w:val="en-US" w:eastAsia="zh-CN" w:bidi="ar"/>
        </w:rPr>
        <w:t>第五十一条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spacing w:val="-6"/>
          <w:kern w:val="2"/>
          <w:sz w:val="32"/>
          <w:szCs w:val="32"/>
          <w:lang w:val="en-US" w:eastAsia="zh-CN" w:bidi="ar"/>
        </w:rPr>
        <w:t>学校坚持教育与宗教相分离原则。任何组织和个人不得在学校进行宗教活动。</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第五十二条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学生可以在校内参加学生团体。学生团体在宪法、法律、法规和学校管理制度范围内活动，接受学校的领导和管理。学生团体邀请校外组织、人员到校举办讲座等活动，需经学校批准。</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第五十三条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学校提倡并支持学生及学生团体开展有益于身心健康、成长成才的学术、科技、艺术、文娱、体育等活动。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学生进行课外活动不得影响学校正常的教育教学秩序和生活秩序。</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第五十四条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学生参加勤工助学活动应当遵守法律、法规以及学校、用工单位的管理制度，履行勤工助学活动的有关协议。</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第五十五条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学生举行大型集会、游行、示威等活动，应当按法律程序和有关规定获得批准。对未获批准的，学校应当依法劝阻或者制止。</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第五十六条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第五十七条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学生应当遵守学校关于学生住宿管理的规定。鼓励和支持学生通过制定公约，实施自我管理。</w:t>
      </w: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第五章  奖励与处分</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第五十八条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对在德、智、体、美等方面全面发展或者在思想品德、学业成绩、科技创造、体育竞赛、文艺活动、志愿服务及社会实践等方面表现突出的学生，给予表彰和奖励。学生可以申请省自治区和国家有关部门的奖励。</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第五十九条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对学生的表彰和奖励可以采取授予“三好学生”称号或者其他荣誉称号、颁发奖学金等多种形式，给予相应的精神鼓励或者物质奖励。</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第六十条</w:t>
      </w:r>
      <w:r>
        <w:rPr>
          <w:rFonts w:hint="eastAsia" w:ascii="方正宋黑简体" w:hAnsi="宋体" w:eastAsia="黑体" w:cs="方正宋黑简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对有违反法律法规、本规定以及学校纪律行为的学生，学校应当给予批评教育，并可视情节轻重，给予纪律处分。</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第六十一条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纪律处分的种类分为：</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警告；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严重警告；</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记过；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 留校察看；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 开除学籍。</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第六十二条</w:t>
      </w:r>
      <w:r>
        <w:rPr>
          <w:rFonts w:hint="eastAsia" w:ascii="楷体_GB2312" w:hAnsi="宋体" w:eastAsia="楷体_GB2312" w:cs="楷体_GB2312"/>
          <w:b/>
          <w:bCs w:val="0"/>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学生有下列情形之一，学校可以给予开除学籍处分：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⒈ 违反宪法，反对四项基本原则、破坏安定团结、扰乱社会秩序的；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⒉ 触犯国家法律，构成刑事犯罪的；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⒊ 违反治安管理规定受到处罚，性质恶劣的；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⒋代替他人或者让他人代替自己参加考试、组织作弊、使用通讯设备或其他器材作弊、向他人出售考试试题或答案牟取利益，以及其他严重作弊或扰乱考试秩序行为的；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⒌公开发表的研究成果存在抄袭、篡改、伪造等学术不端行为，情节严重的；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⒍ 违反学校规定，严重影响学校教育教学秩序、生活秩序以及公共场所管理秩序，侵害其他个人、组织合法权益，造成严重后果的；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⒎ 屡次违反学校规定受到纪律处分，经教育不改的。                 </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第六十三条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学校在对学生作出处分决定之前，听取学生或者其代理人的陈述和申辩。</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第六十四条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学校对学生作出开除学籍处分决定，由校长办公会议研究决定。</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第六十五条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学校对学生作出处分，并出具处分决定书，送交本人。对开除学籍学生的处分决定书报自治区教育厅备案。</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第六十六条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学校对学生作出的处分决定书包括处分和处分事实、理由及依据，并告知学生可以提出申诉及申诉的期限。</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第六十七条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学校成立学生申诉处理委员会，受理学生对取消入学资格、退学处理或者违规、违纪处分的申诉。</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第六十八条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学生对处分决定有异议的，在接到学校处分决定书之日起5个工作日内，可以向学校学生申诉处理委员会提出书面申诉。</w:t>
      </w:r>
    </w:p>
    <w:p>
      <w:pPr>
        <w:keepNext w:val="0"/>
        <w:keepLines w:val="0"/>
        <w:widowControl w:val="0"/>
        <w:suppressLineNumbers w:val="0"/>
        <w:spacing w:before="0" w:beforeAutospacing="0" w:after="0" w:afterAutospacing="0"/>
        <w:ind w:left="0" w:right="0" w:firstLine="643" w:firstLineChars="200"/>
        <w:jc w:val="both"/>
        <w:rPr>
          <w:rFonts w:hint="eastAsia" w:ascii="宋体" w:hAnsi="宋体" w:eastAsia="宋体" w:cs="宋体"/>
          <w:sz w:val="32"/>
          <w:szCs w:val="32"/>
          <w:lang w:val="en-US"/>
        </w:rPr>
      </w:pPr>
      <w:r>
        <w:rPr>
          <w:rFonts w:hint="eastAsia" w:ascii="仿宋_GB2312" w:hAnsi="宋体" w:eastAsia="仿宋_GB2312" w:cs="仿宋_GB2312"/>
          <w:b/>
          <w:bCs w:val="0"/>
          <w:kern w:val="2"/>
          <w:sz w:val="32"/>
          <w:szCs w:val="32"/>
          <w:lang w:val="en-US" w:eastAsia="zh-CN" w:bidi="ar"/>
        </w:rPr>
        <w:t>第六十九条</w:t>
      </w:r>
      <w:r>
        <w:rPr>
          <w:rFonts w:hint="eastAsia" w:ascii="方正宋黑简体" w:hAnsi="宋体" w:eastAsia="黑体" w:cs="方正宋黑简体"/>
          <w:kern w:val="2"/>
          <w:sz w:val="32"/>
          <w:szCs w:val="32"/>
          <w:lang w:val="en-US" w:eastAsia="zh-CN" w:bidi="ar"/>
        </w:rPr>
        <w:t xml:space="preserve"> </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学生申诉处理委员会对学生提出的申诉进行复查，并在接到书面申诉之日起15个工作日内，作出复查结论并告知申诉人。需要改变原处分决定的，由学生申诉处理委员会提交学校重新研究决定。</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学生对复查决定有异议的，在接到学校复查决定书之日起15个工作日内，可以向自治区教育行政部门提出书面申诉。</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第七十一条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从处分决定或者复查决定送交之日起，学生在申诉期内未提出申诉的，学校不再受理其提出的申诉。</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第七十二条</w:t>
      </w:r>
      <w:r>
        <w:rPr>
          <w:rFonts w:hint="eastAsia" w:ascii="宋体" w:hAnsi="Times New Roman" w:eastAsia="宋体" w:cs="宋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对学生的奖励、处分材料，学校应当真实完整地归入学校文书档案和本人档案。</w:t>
      </w:r>
    </w:p>
    <w:p>
      <w:pPr>
        <w:keepNext w:val="0"/>
        <w:keepLines w:val="0"/>
        <w:widowControl w:val="0"/>
        <w:suppressLineNumbers w:val="0"/>
        <w:spacing w:before="0" w:beforeAutospacing="1" w:after="0" w:afterAutospacing="1"/>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第六章  附  则</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第七十三条</w:t>
      </w:r>
      <w:r>
        <w:rPr>
          <w:rFonts w:hint="eastAsia" w:ascii="宋体" w:hAnsi="Times New Roman"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本规定适用于我校全日制本、专科学历教育的学生。</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第七十四条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本规定自2017年9月起施行。</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b/>
          <w:bCs w:val="0"/>
          <w:kern w:val="2"/>
          <w:sz w:val="32"/>
          <w:szCs w:val="32"/>
          <w:lang w:val="en-US" w:eastAsia="zh-CN" w:bidi="ar"/>
        </w:rPr>
        <w:t>第七十五条</w:t>
      </w:r>
      <w:r>
        <w:rPr>
          <w:rFonts w:hint="eastAsia" w:ascii="宋体" w:hAnsi="宋体" w:eastAsia="宋体"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 xml:space="preserve"> 本规定由教务处负责解释。</w:t>
      </w:r>
    </w:p>
    <w:p/>
    <w:sectPr>
      <w:pgSz w:w="11906" w:h="16838"/>
      <w:pgMar w:top="1440" w:right="1800" w:bottom="1440" w:left="1800" w:header="851" w:footer="992" w:gutter="0"/>
      <w:paperSrc/>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方正宋黑简体">
    <w:altName w:val="宋体"/>
    <w:panose1 w:val="00000000000000000000"/>
    <w:charset w:val="86"/>
    <w:family w:val="auto"/>
    <w:pitch w:val="default"/>
    <w:sig w:usb0="00000001" w:usb1="080E0000" w:usb2="00000010" w:usb3="00000000" w:csb0="00040000" w:csb1="00000000"/>
  </w:font>
  <w:font w:name="FZDBSJW--GB1-0">
    <w:altName w:val="宋体"/>
    <w:panose1 w:val="00000000000000000000"/>
    <w:charset w:val="86"/>
    <w:family w:val="auto"/>
    <w:pitch w:val="default"/>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宋黑简体">
    <w:altName w:val="宋体"/>
    <w:panose1 w:val="00000000000000000000"/>
    <w:charset w:val="86"/>
    <w:family w:val="auto"/>
    <w:pitch w:val="default"/>
    <w:sig w:usb0="00000001" w:usb1="080E0000" w:usb2="00000010" w:usb3="00000000" w:csb0="00040000" w:csb1="00000000"/>
  </w:font>
  <w:font w:name="@FZDBSJW--GB1-0">
    <w:altName w:val="宋体"/>
    <w:panose1 w:val="00000000000000000000"/>
    <w:charset w:val="86"/>
    <w:family w:val="auto"/>
    <w:pitch w:val="default"/>
    <w:sig w:usb0="00000001" w:usb1="080E0000" w:usb2="00000010" w:usb3="00000000" w:csb0="00040000" w:csb1="00000000"/>
  </w:font>
  <w:font w:name="楷体">
    <w:altName w:val="Arial Unicode MS"/>
    <w:panose1 w:val="00000000000000000000"/>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
    <w:altName w:val="楷体_GB2312"/>
    <w:panose1 w:val="00000000000000000000"/>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F0AAB"/>
    <w:rsid w:val="0E4F0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 Char Char"/>
    <w:basedOn w:val="3"/>
    <w:link w:val="2"/>
    <w:uiPriority w:val="0"/>
    <w:rPr>
      <w:rFonts w:hint="eastAsia" w:ascii="宋体" w:hAnsi="宋体" w:eastAsia="宋体" w:cs="宋体"/>
      <w:kern w:val="2"/>
      <w:sz w:val="18"/>
      <w:szCs w:val="1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2018-11-23T08:59:00Z</dcterms:created>
  <dc:creator>还是叫羽翼吧</dc:creator>
  <cp:lastModifiedBy>还是叫羽翼吧</cp:lastModifiedBy>
  <dcterms:modified xsi:type="dcterms:W3CDTF">2018-11-23T09:00:51Z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