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16" w:rsidRDefault="00BE4716" w:rsidP="00BE4716">
      <w:pPr>
        <w:spacing w:line="360" w:lineRule="auto"/>
        <w:ind w:leftChars="-67" w:left="31680" w:rightChars="-81" w:right="31680"/>
        <w:jc w:val="center"/>
        <w:rPr>
          <w:rFonts w:ascii="宋体"/>
          <w:b/>
          <w:sz w:val="32"/>
          <w:szCs w:val="32"/>
        </w:rPr>
      </w:pPr>
    </w:p>
    <w:p w:rsidR="00BE4716" w:rsidRDefault="00BE4716" w:rsidP="00BF37B9">
      <w:pPr>
        <w:spacing w:line="360" w:lineRule="auto"/>
        <w:ind w:leftChars="-67" w:left="31680" w:rightChars="-81" w:right="31680"/>
        <w:jc w:val="center"/>
        <w:rPr>
          <w:rFonts w:ascii="宋体"/>
          <w:b/>
          <w:sz w:val="32"/>
          <w:szCs w:val="32"/>
        </w:rPr>
      </w:pPr>
    </w:p>
    <w:p w:rsidR="00BE4716" w:rsidRDefault="00BE4716" w:rsidP="00BF37B9">
      <w:pPr>
        <w:spacing w:line="360" w:lineRule="auto"/>
        <w:ind w:leftChars="-67" w:left="31680" w:rightChars="-81" w:right="31680"/>
        <w:jc w:val="center"/>
        <w:rPr>
          <w:rFonts w:ascii="宋体"/>
          <w:b/>
          <w:sz w:val="32"/>
          <w:szCs w:val="32"/>
        </w:rPr>
      </w:pPr>
    </w:p>
    <w:p w:rsidR="00BE4716" w:rsidRPr="00BC00B1" w:rsidRDefault="00BE4716" w:rsidP="00BC00B1">
      <w:pPr>
        <w:ind w:firstLine="600"/>
        <w:jc w:val="center"/>
        <w:rPr>
          <w:rFonts w:ascii="仿宋" w:eastAsia="仿宋" w:hAnsi="仿宋" w:cs="仿宋"/>
          <w:sz w:val="32"/>
          <w:szCs w:val="32"/>
        </w:rPr>
      </w:pPr>
      <w:r w:rsidRPr="00BC00B1">
        <w:rPr>
          <w:rFonts w:ascii="仿宋" w:eastAsia="仿宋" w:hAnsi="仿宋" w:cs="仿宋" w:hint="eastAsia"/>
          <w:sz w:val="32"/>
          <w:szCs w:val="32"/>
        </w:rPr>
        <w:t>建教协</w:t>
      </w:r>
      <w:r w:rsidRPr="00BC00B1">
        <w:rPr>
          <w:rFonts w:ascii="仿宋" w:eastAsia="仿宋" w:hAnsi="仿宋" w:cs="仿宋"/>
          <w:sz w:val="32"/>
          <w:szCs w:val="32"/>
        </w:rPr>
        <w:t>[2015]</w:t>
      </w:r>
      <w:r>
        <w:rPr>
          <w:rFonts w:ascii="仿宋" w:eastAsia="仿宋" w:hAnsi="仿宋" w:cs="仿宋"/>
          <w:sz w:val="32"/>
          <w:szCs w:val="32"/>
        </w:rPr>
        <w:t>37</w:t>
      </w:r>
      <w:bookmarkStart w:id="0" w:name="_GoBack"/>
      <w:bookmarkEnd w:id="0"/>
      <w:r w:rsidRPr="00BC00B1">
        <w:rPr>
          <w:rFonts w:ascii="仿宋" w:eastAsia="仿宋" w:hAnsi="仿宋" w:cs="仿宋" w:hint="eastAsia"/>
          <w:sz w:val="32"/>
          <w:szCs w:val="32"/>
        </w:rPr>
        <w:t>号</w:t>
      </w:r>
    </w:p>
    <w:p w:rsidR="00BE4716" w:rsidRDefault="00BE4716" w:rsidP="00BF37B9">
      <w:pPr>
        <w:spacing w:line="360" w:lineRule="auto"/>
        <w:ind w:leftChars="-67" w:left="31680" w:rightChars="-81" w:right="31680"/>
        <w:jc w:val="center"/>
        <w:rPr>
          <w:rFonts w:ascii="宋体"/>
          <w:b/>
          <w:spacing w:val="-20"/>
          <w:sz w:val="44"/>
          <w:szCs w:val="44"/>
        </w:rPr>
      </w:pPr>
    </w:p>
    <w:p w:rsidR="00BE4716" w:rsidRPr="00BC00B1" w:rsidRDefault="00BE4716" w:rsidP="00BF37B9">
      <w:pPr>
        <w:spacing w:line="360" w:lineRule="auto"/>
        <w:ind w:leftChars="-67" w:left="31680" w:rightChars="-81" w:right="31680"/>
        <w:jc w:val="center"/>
        <w:rPr>
          <w:rFonts w:ascii="宋体"/>
          <w:b/>
          <w:spacing w:val="-20"/>
          <w:sz w:val="44"/>
          <w:szCs w:val="44"/>
        </w:rPr>
      </w:pPr>
      <w:r w:rsidRPr="00BC00B1">
        <w:rPr>
          <w:rFonts w:ascii="宋体" w:hAnsi="宋体" w:hint="eastAsia"/>
          <w:b/>
          <w:spacing w:val="-20"/>
          <w:sz w:val="44"/>
          <w:szCs w:val="44"/>
        </w:rPr>
        <w:t>关于开展第二届全国建筑类</w:t>
      </w:r>
      <w:r>
        <w:rPr>
          <w:rFonts w:ascii="宋体" w:hAnsi="宋体" w:hint="eastAsia"/>
          <w:b/>
          <w:spacing w:val="-20"/>
          <w:sz w:val="44"/>
          <w:szCs w:val="44"/>
        </w:rPr>
        <w:t>院校</w:t>
      </w:r>
      <w:r w:rsidRPr="00BC00B1">
        <w:rPr>
          <w:rFonts w:ascii="宋体" w:hAnsi="宋体" w:hint="eastAsia"/>
          <w:b/>
          <w:spacing w:val="-20"/>
          <w:sz w:val="44"/>
          <w:szCs w:val="44"/>
        </w:rPr>
        <w:t>“万霆杯”数字化微课比赛的通知</w:t>
      </w:r>
    </w:p>
    <w:p w:rsidR="00BE4716" w:rsidRPr="00B971D9" w:rsidRDefault="00BE4716" w:rsidP="00BF37B9">
      <w:pPr>
        <w:spacing w:line="360" w:lineRule="auto"/>
        <w:ind w:leftChars="-67" w:left="31680" w:rightChars="-81" w:right="31680"/>
        <w:jc w:val="center"/>
        <w:rPr>
          <w:rFonts w:ascii="黑体" w:eastAsia="黑体" w:hAnsi="黑体"/>
          <w:b/>
          <w:spacing w:val="-20"/>
          <w:sz w:val="15"/>
          <w:szCs w:val="15"/>
        </w:rPr>
      </w:pPr>
    </w:p>
    <w:p w:rsidR="00BE4716" w:rsidRPr="00BC00B1" w:rsidRDefault="00BE4716" w:rsidP="00C1489B">
      <w:pPr>
        <w:spacing w:line="360" w:lineRule="auto"/>
        <w:rPr>
          <w:rFonts w:ascii="仿宋" w:eastAsia="仿宋" w:hAnsi="仿宋"/>
          <w:sz w:val="32"/>
          <w:szCs w:val="32"/>
        </w:rPr>
      </w:pPr>
      <w:r w:rsidRPr="00BC00B1">
        <w:rPr>
          <w:rFonts w:ascii="仿宋" w:eastAsia="仿宋" w:hAnsi="仿宋" w:hint="eastAsia"/>
          <w:sz w:val="32"/>
          <w:szCs w:val="32"/>
        </w:rPr>
        <w:t>专业委员会、有关学校机构：</w:t>
      </w:r>
    </w:p>
    <w:p w:rsidR="00BE4716" w:rsidRPr="00BC00B1" w:rsidRDefault="00BE4716" w:rsidP="00BF37B9">
      <w:pPr>
        <w:widowControl/>
        <w:spacing w:line="360" w:lineRule="auto"/>
        <w:ind w:firstLineChars="200" w:firstLine="31680"/>
        <w:rPr>
          <w:rFonts w:ascii="仿宋" w:eastAsia="仿宋" w:hAnsi="仿宋" w:cs="Arial"/>
          <w:kern w:val="0"/>
          <w:sz w:val="32"/>
          <w:szCs w:val="32"/>
        </w:rPr>
      </w:pPr>
      <w:r w:rsidRPr="00BC00B1">
        <w:rPr>
          <w:rFonts w:ascii="仿宋" w:eastAsia="仿宋" w:hAnsi="仿宋" w:cs="Arial" w:hint="eastAsia"/>
          <w:kern w:val="0"/>
          <w:sz w:val="32"/>
          <w:szCs w:val="32"/>
        </w:rPr>
        <w:t>为贯彻落实《国务院关于加强教师队伍建设的意见》和《教育部关于全面提高高等教育质量的若干意见》精神，进一步推动建设行业高校教师专业发展和教学能力提升，促进信息技术与学科教学融合，在首届全国建筑类微课比赛</w:t>
      </w:r>
      <w:r>
        <w:rPr>
          <w:rFonts w:ascii="仿宋" w:eastAsia="仿宋" w:hAnsi="仿宋" w:cs="Arial" w:hint="eastAsia"/>
          <w:kern w:val="0"/>
          <w:sz w:val="32"/>
          <w:szCs w:val="32"/>
        </w:rPr>
        <w:t>取得成功的基础上，</w:t>
      </w:r>
      <w:r w:rsidRPr="00BC00B1">
        <w:rPr>
          <w:rFonts w:ascii="仿宋" w:eastAsia="仿宋" w:hAnsi="仿宋" w:cs="Arial" w:hint="eastAsia"/>
          <w:kern w:val="0"/>
          <w:sz w:val="32"/>
          <w:szCs w:val="32"/>
        </w:rPr>
        <w:t>中国建设教育协会决定在</w:t>
      </w:r>
      <w:r w:rsidRPr="00BC00B1">
        <w:rPr>
          <w:rFonts w:ascii="仿宋" w:eastAsia="仿宋" w:hAnsi="仿宋" w:cs="Arial"/>
          <w:kern w:val="0"/>
          <w:sz w:val="32"/>
          <w:szCs w:val="32"/>
        </w:rPr>
        <w:t>2015</w:t>
      </w:r>
      <w:r w:rsidRPr="00BC00B1">
        <w:rPr>
          <w:rFonts w:ascii="仿宋" w:eastAsia="仿宋" w:hAnsi="仿宋" w:cs="Arial" w:hint="eastAsia"/>
          <w:kern w:val="0"/>
          <w:sz w:val="32"/>
          <w:szCs w:val="32"/>
        </w:rPr>
        <w:t>年</w:t>
      </w:r>
      <w:r w:rsidRPr="00BC00B1">
        <w:rPr>
          <w:rFonts w:ascii="仿宋" w:eastAsia="仿宋" w:hAnsi="仿宋" w:cs="Arial"/>
          <w:kern w:val="0"/>
          <w:sz w:val="32"/>
          <w:szCs w:val="32"/>
        </w:rPr>
        <w:t>6</w:t>
      </w:r>
      <w:r w:rsidRPr="00BC00B1">
        <w:rPr>
          <w:rFonts w:ascii="仿宋" w:eastAsia="仿宋" w:hAnsi="仿宋" w:cs="Arial" w:hint="eastAsia"/>
          <w:kern w:val="0"/>
          <w:sz w:val="32"/>
          <w:szCs w:val="32"/>
        </w:rPr>
        <w:t>月</w:t>
      </w:r>
      <w:r w:rsidRPr="00BC00B1">
        <w:rPr>
          <w:rFonts w:ascii="仿宋" w:eastAsia="仿宋" w:hAnsi="仿宋" w:cs="Arial"/>
          <w:kern w:val="0"/>
          <w:sz w:val="32"/>
          <w:szCs w:val="32"/>
        </w:rPr>
        <w:t>—12</w:t>
      </w:r>
      <w:r w:rsidRPr="00BC00B1">
        <w:rPr>
          <w:rFonts w:ascii="仿宋" w:eastAsia="仿宋" w:hAnsi="仿宋" w:cs="Arial" w:hint="eastAsia"/>
          <w:kern w:val="0"/>
          <w:sz w:val="32"/>
          <w:szCs w:val="32"/>
        </w:rPr>
        <w:t>月期间举办第二届全国建筑类数字化微课比赛。本届比赛由中国建设教育协会主办，杭州万霆科技有限公司提供赞助。</w:t>
      </w:r>
    </w:p>
    <w:p w:rsidR="00BE4716" w:rsidRPr="00BC00B1" w:rsidRDefault="00BE4716" w:rsidP="00BF37B9">
      <w:pPr>
        <w:widowControl/>
        <w:spacing w:line="360" w:lineRule="auto"/>
        <w:ind w:firstLineChars="200" w:firstLine="31680"/>
        <w:rPr>
          <w:rFonts w:ascii="仿宋" w:eastAsia="仿宋" w:hAnsi="仿宋" w:cs="Arial"/>
          <w:kern w:val="0"/>
          <w:sz w:val="32"/>
          <w:szCs w:val="32"/>
        </w:rPr>
      </w:pPr>
      <w:r w:rsidRPr="00BC00B1">
        <w:rPr>
          <w:rFonts w:ascii="仿宋" w:eastAsia="仿宋" w:hAnsi="仿宋" w:cs="Arial" w:hint="eastAsia"/>
          <w:kern w:val="0"/>
          <w:sz w:val="32"/>
          <w:szCs w:val="32"/>
        </w:rPr>
        <w:t>本着“科技改变教育”的行为方针，本届比赛着力倡导</w:t>
      </w:r>
      <w:r w:rsidRPr="00BC00B1">
        <w:rPr>
          <w:rFonts w:ascii="仿宋" w:eastAsia="仿宋" w:hAnsi="仿宋" w:cs="Arial"/>
          <w:kern w:val="0"/>
          <w:sz w:val="32"/>
          <w:szCs w:val="32"/>
        </w:rPr>
        <w:t xml:space="preserve"> </w:t>
      </w:r>
      <w:r w:rsidRPr="00BC00B1">
        <w:rPr>
          <w:rFonts w:ascii="仿宋" w:eastAsia="仿宋" w:hAnsi="仿宋" w:cs="Arial" w:hint="eastAsia"/>
          <w:kern w:val="0"/>
          <w:sz w:val="32"/>
          <w:szCs w:val="32"/>
        </w:rPr>
        <w:t>“互联网</w:t>
      </w:r>
      <w:r w:rsidRPr="00BC00B1">
        <w:rPr>
          <w:rFonts w:ascii="仿宋" w:eastAsia="仿宋" w:hAnsi="仿宋" w:cs="Arial"/>
          <w:kern w:val="0"/>
          <w:sz w:val="32"/>
          <w:szCs w:val="32"/>
        </w:rPr>
        <w:t>+</w:t>
      </w:r>
      <w:r w:rsidRPr="00BC00B1">
        <w:rPr>
          <w:rFonts w:ascii="仿宋" w:eastAsia="仿宋" w:hAnsi="仿宋" w:cs="Arial" w:hint="eastAsia"/>
          <w:kern w:val="0"/>
          <w:sz w:val="32"/>
          <w:szCs w:val="32"/>
        </w:rPr>
        <w:t>教育”教学模式，充分利用数字化信息技术，如虚拟仿真软件、网络教学平台、在线教学工具等促进学校在教学过程中创新能力的提升，并实现微课教学改变知识应用单一、碎片学习不足等问题，同时推动全国教育进入用户创新、开放创新、大众创新、协同创新的创新时代。</w:t>
      </w:r>
    </w:p>
    <w:p w:rsidR="00BE4716" w:rsidRPr="00BC00B1" w:rsidRDefault="00BE4716" w:rsidP="00BF37B9">
      <w:pPr>
        <w:widowControl/>
        <w:spacing w:line="360" w:lineRule="auto"/>
        <w:ind w:firstLineChars="200" w:firstLine="3168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BC00B1">
        <w:rPr>
          <w:rFonts w:ascii="仿宋" w:eastAsia="仿宋" w:hAnsi="仿宋" w:cs="Arial" w:hint="eastAsia"/>
          <w:kern w:val="0"/>
          <w:sz w:val="32"/>
          <w:szCs w:val="32"/>
        </w:rPr>
        <w:t>本届比赛分为本科组、高职组和中职组，由两个环节组成，分别为微课线上作品比赛和微课线下说课比赛。首先由参赛教师将微课作品上传至微课平台，协会将通过多渠道进行大众投票以及专家评选，筛选出优秀微课作品入围下一轮的线下说课比赛。说课比赛将邀请所有入围老师就参赛微课作品进行现场论述，由现场专家进行评审打分。两项比赛环节的成绩之和为最终结果。</w:t>
      </w:r>
    </w:p>
    <w:p w:rsidR="00BE4716" w:rsidRPr="00BC00B1" w:rsidRDefault="00BE4716" w:rsidP="00BF37B9">
      <w:pPr>
        <w:widowControl/>
        <w:spacing w:line="360" w:lineRule="auto"/>
        <w:ind w:firstLineChars="200" w:firstLine="3168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BC00B1">
        <w:rPr>
          <w:rFonts w:ascii="仿宋" w:eastAsia="仿宋" w:hAnsi="仿宋" w:cs="Arial" w:hint="eastAsia"/>
          <w:kern w:val="0"/>
          <w:sz w:val="32"/>
          <w:szCs w:val="32"/>
        </w:rPr>
        <w:t>为了提升学校整体的教学水平，本届比赛采用单位报名形式，由参赛者所在的学校进行统一报名。大赛报名截止时间为</w:t>
      </w:r>
      <w:r w:rsidRPr="00BC00B1">
        <w:rPr>
          <w:rFonts w:ascii="仿宋" w:eastAsia="仿宋" w:hAnsi="仿宋" w:cs="Arial"/>
          <w:kern w:val="0"/>
          <w:sz w:val="32"/>
          <w:szCs w:val="32"/>
        </w:rPr>
        <w:t>2015</w:t>
      </w:r>
      <w:r w:rsidRPr="00BC00B1">
        <w:rPr>
          <w:rFonts w:ascii="仿宋" w:eastAsia="仿宋" w:hAnsi="仿宋" w:cs="Arial" w:hint="eastAsia"/>
          <w:kern w:val="0"/>
          <w:sz w:val="32"/>
          <w:szCs w:val="32"/>
        </w:rPr>
        <w:t>年</w:t>
      </w:r>
      <w:r w:rsidRPr="00BC00B1">
        <w:rPr>
          <w:rFonts w:ascii="仿宋" w:eastAsia="仿宋" w:hAnsi="仿宋" w:cs="Arial"/>
          <w:kern w:val="0"/>
          <w:sz w:val="32"/>
          <w:szCs w:val="32"/>
        </w:rPr>
        <w:t>9</w:t>
      </w:r>
      <w:r w:rsidRPr="00BC00B1">
        <w:rPr>
          <w:rFonts w:ascii="仿宋" w:eastAsia="仿宋" w:hAnsi="仿宋" w:cs="Arial" w:hint="eastAsia"/>
          <w:kern w:val="0"/>
          <w:sz w:val="32"/>
          <w:szCs w:val="32"/>
        </w:rPr>
        <w:t>月</w:t>
      </w:r>
      <w:r w:rsidRPr="00BC00B1">
        <w:rPr>
          <w:rFonts w:ascii="仿宋" w:eastAsia="仿宋" w:hAnsi="仿宋" w:cs="Arial"/>
          <w:kern w:val="0"/>
          <w:sz w:val="32"/>
          <w:szCs w:val="32"/>
        </w:rPr>
        <w:t>30</w:t>
      </w:r>
      <w:r w:rsidRPr="00BC00B1">
        <w:rPr>
          <w:rFonts w:ascii="仿宋" w:eastAsia="仿宋" w:hAnsi="仿宋" w:cs="Arial" w:hint="eastAsia"/>
          <w:kern w:val="0"/>
          <w:sz w:val="32"/>
          <w:szCs w:val="32"/>
        </w:rPr>
        <w:t>日，微课作品在</w:t>
      </w:r>
      <w:r w:rsidRPr="00BC00B1">
        <w:rPr>
          <w:rFonts w:ascii="仿宋" w:eastAsia="仿宋" w:hAnsi="仿宋" w:cs="Arial"/>
          <w:kern w:val="0"/>
          <w:sz w:val="32"/>
          <w:szCs w:val="32"/>
        </w:rPr>
        <w:t>2015</w:t>
      </w:r>
      <w:r w:rsidRPr="00BC00B1">
        <w:rPr>
          <w:rFonts w:ascii="仿宋" w:eastAsia="仿宋" w:hAnsi="仿宋" w:cs="Arial" w:hint="eastAsia"/>
          <w:kern w:val="0"/>
          <w:sz w:val="32"/>
          <w:szCs w:val="32"/>
        </w:rPr>
        <w:t>年</w:t>
      </w:r>
      <w:r w:rsidRPr="00BC00B1">
        <w:rPr>
          <w:rFonts w:ascii="仿宋" w:eastAsia="仿宋" w:hAnsi="仿宋" w:cs="Arial"/>
          <w:kern w:val="0"/>
          <w:sz w:val="32"/>
          <w:szCs w:val="32"/>
        </w:rPr>
        <w:t>11</w:t>
      </w:r>
      <w:r w:rsidRPr="00BC00B1">
        <w:rPr>
          <w:rFonts w:ascii="仿宋" w:eastAsia="仿宋" w:hAnsi="仿宋" w:cs="Arial" w:hint="eastAsia"/>
          <w:kern w:val="0"/>
          <w:sz w:val="32"/>
          <w:szCs w:val="32"/>
        </w:rPr>
        <w:t>月</w:t>
      </w:r>
      <w:r w:rsidRPr="00BC00B1">
        <w:rPr>
          <w:rFonts w:ascii="仿宋" w:eastAsia="仿宋" w:hAnsi="仿宋" w:cs="Arial"/>
          <w:kern w:val="0"/>
          <w:sz w:val="32"/>
          <w:szCs w:val="32"/>
        </w:rPr>
        <w:t>15</w:t>
      </w:r>
      <w:r w:rsidRPr="00BC00B1">
        <w:rPr>
          <w:rFonts w:ascii="仿宋" w:eastAsia="仿宋" w:hAnsi="仿宋" w:cs="Arial" w:hint="eastAsia"/>
          <w:kern w:val="0"/>
          <w:sz w:val="32"/>
          <w:szCs w:val="32"/>
        </w:rPr>
        <w:t>日之前提交。线下说课入围通知将在中国建设教育网（</w:t>
      </w:r>
      <w:hyperlink r:id="rId7" w:history="1">
        <w:r w:rsidRPr="00BC00B1">
          <w:rPr>
            <w:rStyle w:val="Hyperlink"/>
            <w:rFonts w:ascii="仿宋" w:eastAsia="仿宋" w:hAnsi="仿宋" w:cs="Arial"/>
            <w:kern w:val="0"/>
            <w:sz w:val="32"/>
            <w:szCs w:val="32"/>
          </w:rPr>
          <w:t>www.ccen</w:t>
        </w:r>
      </w:hyperlink>
      <w:r w:rsidRPr="00BC00B1">
        <w:rPr>
          <w:rFonts w:ascii="仿宋" w:eastAsia="仿宋" w:hAnsi="仿宋" w:cs="Arial"/>
          <w:kern w:val="0"/>
          <w:sz w:val="32"/>
          <w:szCs w:val="32"/>
        </w:rPr>
        <w:t>.com.cn</w:t>
      </w:r>
      <w:r w:rsidRPr="00BC00B1">
        <w:rPr>
          <w:rFonts w:ascii="仿宋" w:eastAsia="仿宋" w:hAnsi="仿宋" w:cs="Arial" w:hint="eastAsia"/>
          <w:kern w:val="0"/>
          <w:sz w:val="32"/>
          <w:szCs w:val="32"/>
        </w:rPr>
        <w:t>）和微课大赛官方网站（</w:t>
      </w:r>
      <w:r w:rsidRPr="00BC00B1">
        <w:rPr>
          <w:rFonts w:ascii="仿宋" w:eastAsia="仿宋" w:hAnsi="仿宋" w:cs="Arial"/>
          <w:kern w:val="0"/>
          <w:sz w:val="32"/>
          <w:szCs w:val="32"/>
        </w:rPr>
        <w:t>weike.ccen.com.cn</w:t>
      </w:r>
      <w:r w:rsidRPr="00BC00B1">
        <w:rPr>
          <w:rFonts w:ascii="仿宋" w:eastAsia="仿宋" w:hAnsi="仿宋" w:cs="Arial" w:hint="eastAsia"/>
          <w:kern w:val="0"/>
          <w:sz w:val="32"/>
          <w:szCs w:val="32"/>
        </w:rPr>
        <w:t>）上发布，请有关单位和个人密切关注。</w:t>
      </w:r>
    </w:p>
    <w:p w:rsidR="00BE4716" w:rsidRPr="00BC00B1" w:rsidRDefault="00BE4716" w:rsidP="00BF37B9">
      <w:pPr>
        <w:widowControl/>
        <w:spacing w:line="360" w:lineRule="auto"/>
        <w:ind w:firstLineChars="200" w:firstLine="3168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BC00B1">
        <w:rPr>
          <w:rFonts w:ascii="仿宋" w:eastAsia="仿宋" w:hAnsi="仿宋" w:cs="Arial" w:hint="eastAsia"/>
          <w:kern w:val="0"/>
          <w:sz w:val="32"/>
          <w:szCs w:val="32"/>
        </w:rPr>
        <w:t>比赛将遵循公平、公正、公开原则，组织专家对选手及其作品进行评选，对获奖选手予以表彰。所有评判专家人员将由中国建设教育协会、地方建设教育协会，普通高等教育专业委员会、高等职业与成人教育专业委员会、中等职业教育专业委员会推荐产生。</w:t>
      </w:r>
    </w:p>
    <w:p w:rsidR="00BE4716" w:rsidRPr="00BC00B1" w:rsidRDefault="00BE4716" w:rsidP="00BF37B9">
      <w:pPr>
        <w:widowControl/>
        <w:spacing w:line="360" w:lineRule="auto"/>
        <w:ind w:firstLineChars="200" w:firstLine="3168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BC00B1">
        <w:rPr>
          <w:rFonts w:ascii="仿宋" w:eastAsia="仿宋" w:hAnsi="仿宋" w:cs="Arial" w:hint="eastAsia"/>
          <w:kern w:val="0"/>
          <w:sz w:val="32"/>
          <w:szCs w:val="32"/>
        </w:rPr>
        <w:t>请地方建设教育协会及有关专业委员会配合</w:t>
      </w:r>
      <w:r>
        <w:rPr>
          <w:rFonts w:ascii="仿宋" w:eastAsia="仿宋" w:hAnsi="仿宋" w:cs="Arial" w:hint="eastAsia"/>
          <w:kern w:val="0"/>
          <w:sz w:val="32"/>
          <w:szCs w:val="32"/>
        </w:rPr>
        <w:t>、</w:t>
      </w:r>
      <w:r w:rsidRPr="00BC00B1">
        <w:rPr>
          <w:rFonts w:ascii="仿宋" w:eastAsia="仿宋" w:hAnsi="仿宋" w:cs="Arial" w:hint="eastAsia"/>
          <w:kern w:val="0"/>
          <w:sz w:val="32"/>
          <w:szCs w:val="32"/>
        </w:rPr>
        <w:t>广泛宣传，及时将此通知转发各个学校，希望各学校领导给予大力支持</w:t>
      </w:r>
      <w:r>
        <w:rPr>
          <w:rFonts w:ascii="仿宋" w:eastAsia="仿宋" w:hAnsi="仿宋" w:cs="Arial" w:hint="eastAsia"/>
          <w:kern w:val="0"/>
          <w:sz w:val="32"/>
          <w:szCs w:val="32"/>
        </w:rPr>
        <w:t>积极组织报名、踊跃参加</w:t>
      </w:r>
      <w:r w:rsidRPr="00BC00B1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BE4716" w:rsidRPr="00BC00B1" w:rsidRDefault="00BE4716" w:rsidP="0029557C">
      <w:pPr>
        <w:widowControl/>
        <w:spacing w:line="360" w:lineRule="auto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BC00B1">
        <w:rPr>
          <w:rFonts w:ascii="仿宋" w:eastAsia="仿宋" w:hAnsi="仿宋" w:cs="Arial" w:hint="eastAsia"/>
          <w:kern w:val="0"/>
          <w:sz w:val="32"/>
          <w:szCs w:val="32"/>
        </w:rPr>
        <w:t>附件</w:t>
      </w:r>
      <w:r w:rsidRPr="00BC00B1">
        <w:rPr>
          <w:rFonts w:ascii="仿宋" w:eastAsia="仿宋" w:hAnsi="仿宋" w:cs="Arial"/>
          <w:kern w:val="0"/>
          <w:sz w:val="32"/>
          <w:szCs w:val="32"/>
        </w:rPr>
        <w:t>1</w:t>
      </w:r>
      <w:r w:rsidRPr="00BC00B1">
        <w:rPr>
          <w:rFonts w:ascii="仿宋" w:eastAsia="仿宋" w:hAnsi="仿宋" w:cs="Arial" w:hint="eastAsia"/>
          <w:kern w:val="0"/>
          <w:sz w:val="32"/>
          <w:szCs w:val="32"/>
        </w:rPr>
        <w:t>：比赛方案及评审规则</w:t>
      </w:r>
    </w:p>
    <w:p w:rsidR="00BE4716" w:rsidRPr="00BC00B1" w:rsidRDefault="00BE4716" w:rsidP="00841593">
      <w:pPr>
        <w:widowControl/>
        <w:spacing w:line="360" w:lineRule="auto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BC00B1">
        <w:rPr>
          <w:rFonts w:ascii="仿宋" w:eastAsia="仿宋" w:hAnsi="仿宋" w:cs="Arial" w:hint="eastAsia"/>
          <w:kern w:val="0"/>
          <w:sz w:val="32"/>
          <w:szCs w:val="32"/>
        </w:rPr>
        <w:t>附件</w:t>
      </w:r>
      <w:r w:rsidRPr="00BC00B1">
        <w:rPr>
          <w:rFonts w:ascii="仿宋" w:eastAsia="仿宋" w:hAnsi="仿宋" w:cs="Arial"/>
          <w:kern w:val="0"/>
          <w:sz w:val="32"/>
          <w:szCs w:val="32"/>
        </w:rPr>
        <w:t>2</w:t>
      </w:r>
      <w:r w:rsidRPr="00BC00B1">
        <w:rPr>
          <w:rFonts w:ascii="仿宋" w:eastAsia="仿宋" w:hAnsi="仿宋" w:cs="Arial" w:hint="eastAsia"/>
          <w:kern w:val="0"/>
          <w:sz w:val="32"/>
          <w:szCs w:val="32"/>
        </w:rPr>
        <w:t>：比赛申请表</w:t>
      </w:r>
    </w:p>
    <w:p w:rsidR="00BE4716" w:rsidRPr="00BC00B1" w:rsidRDefault="00BE4716" w:rsidP="00BF37B9">
      <w:pPr>
        <w:widowControl/>
        <w:spacing w:line="360" w:lineRule="auto"/>
        <w:ind w:right="600" w:firstLineChars="1800" w:firstLine="31680"/>
        <w:rPr>
          <w:rFonts w:ascii="仿宋" w:eastAsia="仿宋" w:hAnsi="仿宋" w:cs="Arial"/>
          <w:kern w:val="0"/>
          <w:sz w:val="32"/>
          <w:szCs w:val="32"/>
        </w:rPr>
      </w:pPr>
      <w:r w:rsidRPr="00BC00B1">
        <w:rPr>
          <w:rFonts w:ascii="仿宋" w:eastAsia="仿宋" w:hAnsi="仿宋" w:cs="Arial" w:hint="eastAsia"/>
          <w:kern w:val="0"/>
          <w:sz w:val="32"/>
          <w:szCs w:val="32"/>
        </w:rPr>
        <w:t>中国建设教育协会</w:t>
      </w:r>
    </w:p>
    <w:p w:rsidR="00BE4716" w:rsidRPr="00BC00B1" w:rsidRDefault="00BE4716" w:rsidP="00BF37B9">
      <w:pPr>
        <w:widowControl/>
        <w:spacing w:line="360" w:lineRule="auto"/>
        <w:ind w:leftChars="2740" w:left="31680" w:right="600"/>
        <w:rPr>
          <w:rFonts w:ascii="仿宋" w:eastAsia="仿宋" w:hAnsi="仿宋" w:cs="Arial"/>
          <w:kern w:val="0"/>
          <w:sz w:val="32"/>
          <w:szCs w:val="32"/>
        </w:rPr>
      </w:pPr>
      <w:r w:rsidRPr="00BC00B1">
        <w:rPr>
          <w:rFonts w:ascii="仿宋" w:eastAsia="仿宋" w:hAnsi="仿宋" w:cs="Arial"/>
          <w:kern w:val="0"/>
          <w:sz w:val="32"/>
          <w:szCs w:val="32"/>
        </w:rPr>
        <w:t>2015</w:t>
      </w:r>
      <w:r w:rsidRPr="00BC00B1">
        <w:rPr>
          <w:rFonts w:ascii="仿宋" w:eastAsia="仿宋" w:hAnsi="仿宋" w:cs="Arial" w:hint="eastAsia"/>
          <w:kern w:val="0"/>
          <w:sz w:val="32"/>
          <w:szCs w:val="32"/>
        </w:rPr>
        <w:t>年</w:t>
      </w:r>
      <w:r w:rsidRPr="00BC00B1">
        <w:rPr>
          <w:rFonts w:ascii="仿宋" w:eastAsia="仿宋" w:hAnsi="仿宋" w:cs="Arial"/>
          <w:kern w:val="0"/>
          <w:sz w:val="32"/>
          <w:szCs w:val="32"/>
        </w:rPr>
        <w:t>6</w:t>
      </w:r>
      <w:r w:rsidRPr="00BC00B1">
        <w:rPr>
          <w:rFonts w:ascii="仿宋" w:eastAsia="仿宋" w:hAnsi="仿宋" w:cs="Arial" w:hint="eastAsia"/>
          <w:kern w:val="0"/>
          <w:sz w:val="32"/>
          <w:szCs w:val="32"/>
        </w:rPr>
        <w:t>月</w:t>
      </w:r>
      <w:r w:rsidRPr="00BC00B1">
        <w:rPr>
          <w:rFonts w:ascii="仿宋" w:eastAsia="仿宋" w:hAnsi="仿宋" w:cs="Arial"/>
          <w:kern w:val="0"/>
          <w:sz w:val="32"/>
          <w:szCs w:val="32"/>
        </w:rPr>
        <w:t>17</w:t>
      </w:r>
      <w:r w:rsidRPr="00BC00B1">
        <w:rPr>
          <w:rFonts w:ascii="仿宋" w:eastAsia="仿宋" w:hAnsi="仿宋" w:cs="Arial" w:hint="eastAsia"/>
          <w:kern w:val="0"/>
          <w:sz w:val="32"/>
          <w:szCs w:val="32"/>
        </w:rPr>
        <w:t>日</w:t>
      </w:r>
    </w:p>
    <w:sectPr w:rsidR="00BE4716" w:rsidRPr="00BC00B1" w:rsidSect="00B971D9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716" w:rsidRDefault="00BE4716" w:rsidP="00A77B67">
      <w:r>
        <w:separator/>
      </w:r>
    </w:p>
  </w:endnote>
  <w:endnote w:type="continuationSeparator" w:id="0">
    <w:p w:rsidR="00BE4716" w:rsidRDefault="00BE4716" w:rsidP="00A77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716" w:rsidRDefault="00BE4716" w:rsidP="00A77B67">
      <w:r>
        <w:separator/>
      </w:r>
    </w:p>
  </w:footnote>
  <w:footnote w:type="continuationSeparator" w:id="0">
    <w:p w:rsidR="00BE4716" w:rsidRDefault="00BE4716" w:rsidP="00A77B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56D8A"/>
    <w:multiLevelType w:val="hybridMultilevel"/>
    <w:tmpl w:val="2F2E3DAE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89B"/>
    <w:rsid w:val="000215FC"/>
    <w:rsid w:val="000744D2"/>
    <w:rsid w:val="00083655"/>
    <w:rsid w:val="00090916"/>
    <w:rsid w:val="000A4434"/>
    <w:rsid w:val="000C544C"/>
    <w:rsid w:val="000C7A81"/>
    <w:rsid w:val="000D2944"/>
    <w:rsid w:val="00105E03"/>
    <w:rsid w:val="00122304"/>
    <w:rsid w:val="0015399F"/>
    <w:rsid w:val="001679B5"/>
    <w:rsid w:val="0019708B"/>
    <w:rsid w:val="001A1CB3"/>
    <w:rsid w:val="001B0BB9"/>
    <w:rsid w:val="001E7745"/>
    <w:rsid w:val="00206F6F"/>
    <w:rsid w:val="0021596B"/>
    <w:rsid w:val="00232C59"/>
    <w:rsid w:val="0024782F"/>
    <w:rsid w:val="00273D1A"/>
    <w:rsid w:val="00276A23"/>
    <w:rsid w:val="002922C4"/>
    <w:rsid w:val="0029557C"/>
    <w:rsid w:val="002B6635"/>
    <w:rsid w:val="002D79B5"/>
    <w:rsid w:val="002D7ED0"/>
    <w:rsid w:val="002F1A99"/>
    <w:rsid w:val="00316E52"/>
    <w:rsid w:val="003251BE"/>
    <w:rsid w:val="00340433"/>
    <w:rsid w:val="00350B9E"/>
    <w:rsid w:val="00364017"/>
    <w:rsid w:val="003D4F6C"/>
    <w:rsid w:val="003D6B40"/>
    <w:rsid w:val="003E5945"/>
    <w:rsid w:val="00412CC5"/>
    <w:rsid w:val="0045534E"/>
    <w:rsid w:val="00457A05"/>
    <w:rsid w:val="00462F06"/>
    <w:rsid w:val="00471259"/>
    <w:rsid w:val="00472016"/>
    <w:rsid w:val="00477D5B"/>
    <w:rsid w:val="004A5FF0"/>
    <w:rsid w:val="004C648B"/>
    <w:rsid w:val="004D4C82"/>
    <w:rsid w:val="004D653C"/>
    <w:rsid w:val="004E7BBA"/>
    <w:rsid w:val="005023B4"/>
    <w:rsid w:val="00503DD6"/>
    <w:rsid w:val="00521947"/>
    <w:rsid w:val="00582C94"/>
    <w:rsid w:val="00585538"/>
    <w:rsid w:val="00587FED"/>
    <w:rsid w:val="00594C60"/>
    <w:rsid w:val="005C426D"/>
    <w:rsid w:val="005E1E63"/>
    <w:rsid w:val="00637638"/>
    <w:rsid w:val="0065410D"/>
    <w:rsid w:val="00683D94"/>
    <w:rsid w:val="006914A8"/>
    <w:rsid w:val="006A18CF"/>
    <w:rsid w:val="006A219A"/>
    <w:rsid w:val="006C0C44"/>
    <w:rsid w:val="006D1943"/>
    <w:rsid w:val="006D2C3A"/>
    <w:rsid w:val="006D64B0"/>
    <w:rsid w:val="006F4E6E"/>
    <w:rsid w:val="007036CA"/>
    <w:rsid w:val="0071044D"/>
    <w:rsid w:val="00730C9A"/>
    <w:rsid w:val="00792061"/>
    <w:rsid w:val="00795CC9"/>
    <w:rsid w:val="007A7D38"/>
    <w:rsid w:val="007B234C"/>
    <w:rsid w:val="007B28EA"/>
    <w:rsid w:val="007B561B"/>
    <w:rsid w:val="008069A7"/>
    <w:rsid w:val="00815E2B"/>
    <w:rsid w:val="008343C4"/>
    <w:rsid w:val="00841593"/>
    <w:rsid w:val="008565EB"/>
    <w:rsid w:val="00880157"/>
    <w:rsid w:val="0089367A"/>
    <w:rsid w:val="0089666A"/>
    <w:rsid w:val="008974C1"/>
    <w:rsid w:val="008977BD"/>
    <w:rsid w:val="008A6A7C"/>
    <w:rsid w:val="008B1083"/>
    <w:rsid w:val="008B4DAF"/>
    <w:rsid w:val="009379D9"/>
    <w:rsid w:val="0096759B"/>
    <w:rsid w:val="009777F8"/>
    <w:rsid w:val="00984772"/>
    <w:rsid w:val="009A0E85"/>
    <w:rsid w:val="009B0307"/>
    <w:rsid w:val="009B67D4"/>
    <w:rsid w:val="009C07C8"/>
    <w:rsid w:val="009F4704"/>
    <w:rsid w:val="009F538D"/>
    <w:rsid w:val="00A24601"/>
    <w:rsid w:val="00A42E00"/>
    <w:rsid w:val="00A46BB5"/>
    <w:rsid w:val="00A614DC"/>
    <w:rsid w:val="00A716E9"/>
    <w:rsid w:val="00A77B67"/>
    <w:rsid w:val="00AB4958"/>
    <w:rsid w:val="00AB6633"/>
    <w:rsid w:val="00AD41D6"/>
    <w:rsid w:val="00AE48E9"/>
    <w:rsid w:val="00B01793"/>
    <w:rsid w:val="00B11E2B"/>
    <w:rsid w:val="00B2620C"/>
    <w:rsid w:val="00B40607"/>
    <w:rsid w:val="00B73AF1"/>
    <w:rsid w:val="00B82565"/>
    <w:rsid w:val="00B91FDE"/>
    <w:rsid w:val="00B971D9"/>
    <w:rsid w:val="00BA6560"/>
    <w:rsid w:val="00BC00B1"/>
    <w:rsid w:val="00BE4716"/>
    <w:rsid w:val="00BE6FE0"/>
    <w:rsid w:val="00BF37B9"/>
    <w:rsid w:val="00C05BD0"/>
    <w:rsid w:val="00C06EDE"/>
    <w:rsid w:val="00C1489B"/>
    <w:rsid w:val="00C1545E"/>
    <w:rsid w:val="00C16C44"/>
    <w:rsid w:val="00C3275D"/>
    <w:rsid w:val="00C349EE"/>
    <w:rsid w:val="00C43C46"/>
    <w:rsid w:val="00C45AA9"/>
    <w:rsid w:val="00C60ED4"/>
    <w:rsid w:val="00C73013"/>
    <w:rsid w:val="00C73813"/>
    <w:rsid w:val="00C75E79"/>
    <w:rsid w:val="00C81EF8"/>
    <w:rsid w:val="00C93360"/>
    <w:rsid w:val="00CB325C"/>
    <w:rsid w:val="00CB66A4"/>
    <w:rsid w:val="00CB7452"/>
    <w:rsid w:val="00CC06B6"/>
    <w:rsid w:val="00CD4AEE"/>
    <w:rsid w:val="00CF0F28"/>
    <w:rsid w:val="00D26496"/>
    <w:rsid w:val="00D27DF4"/>
    <w:rsid w:val="00D4674B"/>
    <w:rsid w:val="00D47243"/>
    <w:rsid w:val="00D666BF"/>
    <w:rsid w:val="00D755AD"/>
    <w:rsid w:val="00D83641"/>
    <w:rsid w:val="00D92A35"/>
    <w:rsid w:val="00DC1730"/>
    <w:rsid w:val="00DD14F4"/>
    <w:rsid w:val="00DF5413"/>
    <w:rsid w:val="00DF5AE6"/>
    <w:rsid w:val="00E43827"/>
    <w:rsid w:val="00E64878"/>
    <w:rsid w:val="00E83F3E"/>
    <w:rsid w:val="00EA1C5A"/>
    <w:rsid w:val="00EC58C5"/>
    <w:rsid w:val="00EF65F6"/>
    <w:rsid w:val="00F00FD5"/>
    <w:rsid w:val="00F47FFE"/>
    <w:rsid w:val="00F62313"/>
    <w:rsid w:val="00F72E82"/>
    <w:rsid w:val="00F76E8B"/>
    <w:rsid w:val="00FA26B0"/>
    <w:rsid w:val="00FB39CC"/>
    <w:rsid w:val="00FC4902"/>
    <w:rsid w:val="00FE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89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4017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36401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7301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A6A7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6A7C"/>
    <w:rPr>
      <w:rFonts w:ascii="Calibri" w:eastAsia="宋体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7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7B67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77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7B67"/>
    <w:rPr>
      <w:rFonts w:ascii="Calibri" w:eastAsia="宋体" w:hAnsi="Calibri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84159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41593"/>
    <w:rPr>
      <w:rFonts w:ascii="Calibri" w:eastAsia="宋体" w:hAnsi="Calibri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84159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41593"/>
    <w:rPr>
      <w:rFonts w:ascii="Cambria" w:eastAsia="宋体" w:hAnsi="Cambria" w:cs="Times New Roman"/>
      <w:b/>
      <w:bCs/>
      <w:sz w:val="32"/>
      <w:szCs w:val="32"/>
    </w:rPr>
  </w:style>
  <w:style w:type="paragraph" w:customStyle="1" w:styleId="1">
    <w:name w:val="列出段落1"/>
    <w:basedOn w:val="Normal"/>
    <w:uiPriority w:val="99"/>
    <w:rsid w:val="00EC58C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黑体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67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146</Words>
  <Characters>835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建教协[2015]37号</dc:title>
  <dc:subject/>
  <dc:creator>Admin</dc:creator>
  <cp:keywords/>
  <dc:description/>
  <cp:lastModifiedBy>User</cp:lastModifiedBy>
  <cp:revision>3</cp:revision>
  <cp:lastPrinted>2015-07-06T08:16:00Z</cp:lastPrinted>
  <dcterms:created xsi:type="dcterms:W3CDTF">2015-09-04T01:08:00Z</dcterms:created>
  <dcterms:modified xsi:type="dcterms:W3CDTF">2015-09-04T01:09:00Z</dcterms:modified>
</cp:coreProperties>
</file>